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FE591" w14:textId="77777777" w:rsidR="001A3D90" w:rsidRDefault="00C42DE4">
      <w:pPr>
        <w:spacing w:after="5" w:line="250" w:lineRule="auto"/>
        <w:ind w:right="48" w:firstLine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Vážení občané,</w:t>
      </w:r>
    </w:p>
    <w:p w14:paraId="095697F6" w14:textId="77777777" w:rsidR="001A3D90" w:rsidRDefault="001A3D90">
      <w:pPr>
        <w:spacing w:after="5" w:line="250" w:lineRule="auto"/>
        <w:ind w:left="10" w:right="48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A107941" w14:textId="5A974475" w:rsidR="001A3D90" w:rsidRDefault="00354019">
      <w:pPr>
        <w:spacing w:after="5" w:line="250" w:lineRule="auto"/>
        <w:ind w:left="10" w:right="4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</w:t>
      </w:r>
      <w:r w:rsidR="00C42DE4">
        <w:rPr>
          <w:rFonts w:ascii="Times New Roman" w:eastAsia="Times New Roman" w:hAnsi="Times New Roman" w:cs="Times New Roman"/>
          <w:color w:val="000000"/>
          <w:sz w:val="24"/>
        </w:rPr>
        <w:t>e květen roku 2024. Probíhají práce na chodníku v obci. Po vybudování v místech vjezdů nebudou chodník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42DE4">
        <w:rPr>
          <w:rFonts w:ascii="Times New Roman" w:eastAsia="Times New Roman" w:hAnsi="Times New Roman" w:cs="Times New Roman"/>
          <w:color w:val="000000"/>
          <w:sz w:val="24"/>
        </w:rPr>
        <w:t>blokovat parkující auta. Chodník je pro chodce a nebudou jej blokovat parkující auta v jakékoliv de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</w:rPr>
        <w:t>ní</w:t>
      </w:r>
      <w:r w:rsidR="00C42DE4">
        <w:rPr>
          <w:rFonts w:ascii="Times New Roman" w:eastAsia="Times New Roman" w:hAnsi="Times New Roman" w:cs="Times New Roman"/>
          <w:color w:val="000000"/>
          <w:sz w:val="24"/>
        </w:rPr>
        <w:t xml:space="preserve"> nebo noční hodině.</w:t>
      </w:r>
    </w:p>
    <w:p w14:paraId="450897FE" w14:textId="05956577" w:rsidR="001A3D90" w:rsidRDefault="00C42DE4">
      <w:pPr>
        <w:spacing w:after="5" w:line="250" w:lineRule="auto"/>
        <w:ind w:left="10" w:right="4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 dobu dvou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let, kdy jsou nové chodníky v provozu mám několik postřehů. Prosím občany, aby trávu, která při sečení travnatých ploch znečistila chodník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zametli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</w:rPr>
        <w:t>ále pak při jakémkoliv znečištění</w:t>
      </w:r>
      <w:r w:rsidR="00354019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>chodník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uklidili. V některých místech jsou obrubníky již uražené. Jestl</w:t>
      </w:r>
      <w:r w:rsidR="00354019">
        <w:rPr>
          <w:rFonts w:ascii="Times New Roman" w:eastAsia="Times New Roman" w:hAnsi="Times New Roman" w:cs="Times New Roman"/>
          <w:color w:val="000000"/>
          <w:sz w:val="24"/>
        </w:rPr>
        <w:t>i chceme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mít pěknou obec, musíme se o to všichni trošku zasloužit.</w:t>
      </w:r>
    </w:p>
    <w:p w14:paraId="75BBBBE5" w14:textId="77777777" w:rsidR="001A3D90" w:rsidRDefault="001A3D90">
      <w:pPr>
        <w:spacing w:after="5" w:line="250" w:lineRule="auto"/>
        <w:ind w:left="10" w:right="4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242B1D" w14:textId="37EBE938" w:rsidR="001A3D90" w:rsidRDefault="00C42DE4">
      <w:pPr>
        <w:spacing w:after="5" w:line="250" w:lineRule="auto"/>
        <w:ind w:left="10" w:right="4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Dále u</w:t>
      </w:r>
      <w:r w:rsidR="00354019">
        <w:rPr>
          <w:rFonts w:ascii="Times New Roman" w:eastAsia="Times New Roman" w:hAnsi="Times New Roman" w:cs="Times New Roman"/>
          <w:color w:val="000000"/>
          <w:sz w:val="24"/>
        </w:rPr>
        <w:t>pozorňuji občany, aby neukládali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do polních cest v katastru obce trávu a jiný biologický odpad. Cesty jsou obce a nelze z nich dělat skládku. Pokud má někdo připomínky ke stavu polní</w:t>
      </w:r>
      <w:r>
        <w:rPr>
          <w:rFonts w:ascii="Times New Roman" w:eastAsia="Times New Roman" w:hAnsi="Times New Roman" w:cs="Times New Roman"/>
          <w:color w:val="000000"/>
          <w:sz w:val="24"/>
        </w:rPr>
        <w:t>ch cest, nahlaste tuto skutečnost na obecním úřadě.</w:t>
      </w:r>
    </w:p>
    <w:p w14:paraId="0C96D92C" w14:textId="77777777" w:rsidR="001A3D90" w:rsidRDefault="001A3D90">
      <w:pPr>
        <w:spacing w:after="5" w:line="250" w:lineRule="auto"/>
        <w:ind w:left="10" w:right="4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216141A" w14:textId="482ACF16" w:rsidR="001A3D90" w:rsidRDefault="00C42DE4">
      <w:pPr>
        <w:spacing w:after="5" w:line="250" w:lineRule="auto"/>
        <w:ind w:left="10" w:right="4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Operátor T-Mobile</w:t>
      </w:r>
      <w:r>
        <w:rPr>
          <w:rFonts w:ascii="Times New Roman" w:eastAsia="Times New Roman" w:hAnsi="Times New Roman" w:cs="Times New Roman"/>
          <w:color w:val="000000"/>
          <w:sz w:val="24"/>
        </w:rPr>
        <w:t>, zaslal na žádost OÚ informaci, že jedná s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>e společností Vodafone o sdílení věže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Jednání 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 xml:space="preserve">bohužel </w:t>
      </w:r>
      <w:r w:rsidR="00354019">
        <w:rPr>
          <w:rFonts w:ascii="Times New Roman" w:eastAsia="Times New Roman" w:hAnsi="Times New Roman" w:cs="Times New Roman"/>
          <w:color w:val="000000"/>
          <w:sz w:val="24"/>
        </w:rPr>
        <w:t>budou nějakou dobu trvat,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 xml:space="preserve"> nedokážeme vám v tut</w:t>
      </w:r>
      <w:r w:rsidR="00354019">
        <w:rPr>
          <w:rFonts w:ascii="Times New Roman" w:eastAsia="Times New Roman" w:hAnsi="Times New Roman" w:cs="Times New Roman"/>
          <w:color w:val="000000"/>
          <w:sz w:val="24"/>
        </w:rPr>
        <w:t>o chvíli sdělit přesnější datum případné dohody mezi operátory.</w:t>
      </w:r>
    </w:p>
    <w:p w14:paraId="740DD5E0" w14:textId="77777777" w:rsidR="001A3D90" w:rsidRDefault="001A3D90">
      <w:pPr>
        <w:spacing w:after="5" w:line="250" w:lineRule="auto"/>
        <w:ind w:left="10" w:right="4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1D2E790" w14:textId="4A3E6411" w:rsidR="001A3D90" w:rsidRDefault="00C42DE4">
      <w:pPr>
        <w:spacing w:after="5" w:line="250" w:lineRule="auto"/>
        <w:ind w:left="10" w:right="48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Obec vydala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novou OZV o využívání veřejného prostranství, kdy občan má povinnost nahlásit na OÚ skutečnost, že potřebuje uložit na obecním pozemku na dobu nezbytně nutnou nějaký materiál apod. Po jeho uklizení </w:t>
      </w:r>
      <w:r w:rsidR="00354019">
        <w:rPr>
          <w:rFonts w:ascii="Times New Roman" w:eastAsia="Times New Roman" w:hAnsi="Times New Roman" w:cs="Times New Roman"/>
          <w:color w:val="000000"/>
          <w:sz w:val="24"/>
        </w:rPr>
        <w:t xml:space="preserve">tuto </w:t>
      </w:r>
      <w:r>
        <w:rPr>
          <w:rFonts w:ascii="Times New Roman" w:eastAsia="Times New Roman" w:hAnsi="Times New Roman" w:cs="Times New Roman"/>
          <w:color w:val="000000"/>
          <w:sz w:val="24"/>
        </w:rPr>
        <w:t>skutečnost opět nahlásí na OÚ a poté mu bude dle OZV vymě</w:t>
      </w:r>
      <w:r w:rsidR="00354019">
        <w:rPr>
          <w:rFonts w:ascii="Times New Roman" w:eastAsia="Times New Roman" w:hAnsi="Times New Roman" w:cs="Times New Roman"/>
          <w:color w:val="000000"/>
          <w:sz w:val="24"/>
        </w:rPr>
        <w:t>řen poplatek. To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to se vztahuje i na auta parkující na travnatých plochách. Pokut tuto skutečnost nenahlásíte, bude Vám poplatek vyměřen OÚ. Vyhláška je zveřejněna na stránkách obce: 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.olbramice.cz/vyhlasky-a-zakony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14:paraId="5F897926" w14:textId="77777777" w:rsidR="001A3D90" w:rsidRDefault="00C42DE4">
      <w:pPr>
        <w:spacing w:after="5" w:line="250" w:lineRule="auto"/>
        <w:ind w:left="10" w:right="48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Občané si mohou na své náklady vybudovat parkovací stání. Je třeba předem podat písemnou žádost se zákresem. Pokud pro nájezd na parkovací místo použijete stávající vjezd k vaší nemovitosti, není třeba jiné povolení, pouze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vyjádření obce.</w:t>
      </w:r>
    </w:p>
    <w:p w14:paraId="37F98AAF" w14:textId="77777777" w:rsidR="001A3D90" w:rsidRDefault="001A3D90">
      <w:pPr>
        <w:spacing w:after="5" w:line="250" w:lineRule="auto"/>
        <w:ind w:left="10" w:right="48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7B4A3A48" w14:textId="48045F77" w:rsidR="001A3D90" w:rsidRDefault="00C42DE4">
      <w:pPr>
        <w:spacing w:after="5" w:line="250" w:lineRule="auto"/>
        <w:ind w:left="10" w:right="48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Volby: </w:t>
      </w:r>
      <w:r w:rsidR="00354019"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 w:rsidR="00354019">
        <w:rPr>
          <w:rFonts w:ascii="Times New Roman" w:eastAsia="Times New Roman" w:hAnsi="Times New Roman" w:cs="Times New Roman"/>
          <w:color w:val="000000"/>
          <w:sz w:val="24"/>
        </w:rPr>
        <w:t xml:space="preserve">V pátek </w:t>
      </w:r>
      <w:proofErr w:type="gramStart"/>
      <w:r w:rsidR="00354019">
        <w:rPr>
          <w:rFonts w:ascii="Times New Roman" w:eastAsia="Times New Roman" w:hAnsi="Times New Roman" w:cs="Times New Roman"/>
          <w:color w:val="000000"/>
          <w:sz w:val="24"/>
        </w:rPr>
        <w:t>7.6. 2024</w:t>
      </w:r>
      <w:proofErr w:type="gramEnd"/>
      <w:r w:rsidR="00354019">
        <w:rPr>
          <w:rFonts w:ascii="Times New Roman" w:eastAsia="Times New Roman" w:hAnsi="Times New Roman" w:cs="Times New Roman"/>
          <w:color w:val="000000"/>
          <w:sz w:val="24"/>
        </w:rPr>
        <w:t xml:space="preserve"> od 14:00 do 22:00 a v sobotu 8.6. od 8:00 do 14:00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se uskuteční volby do Evropského parlamentu.</w:t>
      </w:r>
    </w:p>
    <w:p w14:paraId="587EA211" w14:textId="4A20BF45" w:rsidR="001A3D90" w:rsidRDefault="00354019" w:rsidP="008C54B0">
      <w:pPr>
        <w:spacing w:after="5" w:line="250" w:lineRule="auto"/>
        <w:ind w:right="48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 w:rsidR="00C42DE4">
        <w:rPr>
          <w:rFonts w:ascii="Times New Roman" w:eastAsia="Times New Roman" w:hAnsi="Times New Roman" w:cs="Times New Roman"/>
          <w:b/>
          <w:color w:val="000000"/>
          <w:sz w:val="24"/>
        </w:rPr>
        <w:t xml:space="preserve">Akce: </w:t>
      </w:r>
    </w:p>
    <w:p w14:paraId="0D1C53B9" w14:textId="4448344B" w:rsidR="001A3D90" w:rsidRDefault="00C42DE4">
      <w:pPr>
        <w:spacing w:after="5" w:line="250" w:lineRule="auto"/>
        <w:ind w:left="10" w:right="48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Kácení máje </w:t>
      </w:r>
      <w:r>
        <w:rPr>
          <w:rFonts w:ascii="Times New Roman" w:eastAsia="Times New Roman" w:hAnsi="Times New Roman" w:cs="Times New Roman"/>
          <w:color w:val="000000"/>
          <w:sz w:val="24"/>
        </w:rPr>
        <w:t>se uskuteční v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> rámci dětského dne.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2C4A91E" w14:textId="6CCD7E72" w:rsidR="001A3D90" w:rsidRDefault="00C42DE4">
      <w:pPr>
        <w:spacing w:after="5" w:line="250" w:lineRule="auto"/>
        <w:ind w:left="10" w:right="48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Dětský den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se koná v sobotu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8.6. 2024</w:t>
      </w:r>
      <w:proofErr w:type="gramEnd"/>
      <w:r w:rsidR="00D64A77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začátek je ve 14:00.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Akce se uskuteční za podpory Mikroregionu Litovelsko.</w:t>
      </w:r>
      <w:r w:rsidR="00D64A77">
        <w:rPr>
          <w:rFonts w:ascii="Times New Roman" w:eastAsia="Times New Roman" w:hAnsi="Times New Roman" w:cs="Times New Roman"/>
          <w:color w:val="000000"/>
          <w:sz w:val="24"/>
        </w:rPr>
        <w:t xml:space="preserve"> Zábavný program pro děti bude v indiánském duchu.</w:t>
      </w:r>
    </w:p>
    <w:p w14:paraId="1D988D43" w14:textId="77777777" w:rsidR="001A3D90" w:rsidRDefault="001A3D90">
      <w:pPr>
        <w:spacing w:after="5" w:line="25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0700103" w14:textId="77777777" w:rsidR="001A3D90" w:rsidRDefault="00C42DE4">
      <w:pPr>
        <w:spacing w:after="5" w:line="25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Ostatní:</w:t>
      </w:r>
    </w:p>
    <w:p w14:paraId="63E37002" w14:textId="73BEE384" w:rsidR="001A3D90" w:rsidRPr="00C42DE4" w:rsidRDefault="00C42DE4">
      <w:pPr>
        <w:spacing w:after="5" w:line="25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42DE4">
        <w:rPr>
          <w:rFonts w:ascii="Times New Roman" w:eastAsia="Times New Roman" w:hAnsi="Times New Roman" w:cs="Times New Roman"/>
          <w:color w:val="000000"/>
          <w:sz w:val="24"/>
        </w:rPr>
        <w:t>Obec stále nabízí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palivové dříví </w:t>
      </w:r>
      <w:r w:rsidRPr="00C42DE4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C42DE4">
        <w:rPr>
          <w:rFonts w:ascii="Times New Roman" w:eastAsia="Times New Roman" w:hAnsi="Times New Roman" w:cs="Times New Roman"/>
          <w:color w:val="000000"/>
          <w:sz w:val="24"/>
        </w:rPr>
        <w:t xml:space="preserve">m³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za 1000 Kč. Jednorázový odběr </w:t>
      </w:r>
      <w:r w:rsidRPr="00C42DE4">
        <w:t>6</w:t>
      </w:r>
      <w:r w:rsidRPr="00C42DE4">
        <w:t>m</w:t>
      </w:r>
      <w:r w:rsidRPr="00C42DE4">
        <w:rPr>
          <w:rFonts w:ascii="Times New Roman" w:eastAsia="Times New Roman" w:hAnsi="Times New Roman" w:cs="Times New Roman"/>
          <w:color w:val="000000"/>
          <w:sz w:val="24"/>
        </w:rPr>
        <w:t xml:space="preserve">³. </w:t>
      </w:r>
      <w:r w:rsidRPr="00C42DE4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C42DE4">
        <w:rPr>
          <w:rFonts w:ascii="Times New Roman" w:eastAsia="Times New Roman" w:hAnsi="Times New Roman" w:cs="Times New Roman"/>
          <w:color w:val="000000"/>
          <w:sz w:val="24"/>
        </w:rPr>
        <w:t xml:space="preserve">Doprava </w:t>
      </w:r>
      <w:r w:rsidRPr="00C42DE4">
        <w:rPr>
          <w:rFonts w:ascii="Times New Roman" w:eastAsia="Times New Roman" w:hAnsi="Times New Roman" w:cs="Times New Roman"/>
          <w:color w:val="000000"/>
          <w:sz w:val="24"/>
        </w:rPr>
        <w:t>se hradí zvlášť.</w:t>
      </w:r>
    </w:p>
    <w:p w14:paraId="274CE51B" w14:textId="7D2B2DFE" w:rsidR="001A3D90" w:rsidRDefault="00C42DE4">
      <w:pPr>
        <w:spacing w:after="5" w:line="2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Hřbitov: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Žádám občany, aby odpad ze hřbitova, který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není biologicky rozložitelný,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neukládali za hřbitov, ale do plechové popelnice před hřbitovní branou. </w:t>
      </w:r>
    </w:p>
    <w:p w14:paraId="4BFDFCB9" w14:textId="77777777" w:rsidR="001A3D90" w:rsidRDefault="00C42DE4">
      <w:pPr>
        <w:spacing w:after="5" w:line="2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Bylo také zjištěno, že kromě odpadu ze hřbitova obsahuje nádoba i jiný odpad z domácností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14:paraId="2FBBC50B" w14:textId="51515C4B" w:rsidR="001A3D90" w:rsidRDefault="00C42DE4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Žádám občany, aby důsledně třídili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odpad z domácností. </w:t>
      </w:r>
      <w:r>
        <w:rPr>
          <w:rFonts w:ascii="Times New Roman" w:eastAsia="Times New Roman" w:hAnsi="Times New Roman" w:cs="Times New Roman"/>
          <w:color w:val="000000"/>
          <w:sz w:val="24"/>
        </w:rPr>
        <w:t>Na každého občana je stanoveno množství komunálního odpadu, které vyp</w:t>
      </w:r>
      <w:r w:rsidR="008C54B0">
        <w:rPr>
          <w:rFonts w:ascii="Times New Roman" w:eastAsia="Times New Roman" w:hAnsi="Times New Roman" w:cs="Times New Roman"/>
          <w:color w:val="000000"/>
          <w:sz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odukuje </w:t>
      </w:r>
      <w:r w:rsidR="008C54B0">
        <w:rPr>
          <w:rFonts w:ascii="Times New Roman" w:eastAsia="Times New Roman" w:hAnsi="Times New Roman" w:cs="Times New Roman"/>
          <w:color w:val="000000"/>
          <w:sz w:val="24"/>
        </w:rPr>
        <w:t xml:space="preserve">osoba </w:t>
      </w:r>
      <w:r>
        <w:rPr>
          <w:rFonts w:ascii="Times New Roman" w:eastAsia="Times New Roman" w:hAnsi="Times New Roman" w:cs="Times New Roman"/>
          <w:color w:val="000000"/>
          <w:sz w:val="24"/>
        </w:rPr>
        <w:t>za rok</w:t>
      </w:r>
      <w:r w:rsidR="008C54B0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Za překročení limitu se obci zvyšují náklady na odpady.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Obce jsou povinné snižovat množství komunálního odpadu. </w:t>
      </w:r>
    </w:p>
    <w:p w14:paraId="5182F6AF" w14:textId="77777777" w:rsidR="001A3D90" w:rsidRDefault="001A3D90">
      <w:pPr>
        <w:spacing w:after="5" w:line="25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C3C6904" w14:textId="13277EC1" w:rsidR="001A3D90" w:rsidRDefault="00C42DE4">
      <w:pPr>
        <w:spacing w:after="5" w:line="25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C54B0">
        <w:rPr>
          <w:rFonts w:ascii="Times New Roman" w:eastAsia="Times New Roman" w:hAnsi="Times New Roman" w:cs="Times New Roman"/>
          <w:b/>
          <w:bCs/>
          <w:color w:val="000000"/>
          <w:sz w:val="24"/>
        </w:rPr>
        <w:t>Oznámení</w:t>
      </w:r>
      <w:r>
        <w:rPr>
          <w:rFonts w:ascii="Times New Roman" w:eastAsia="Times New Roman" w:hAnsi="Times New Roman" w:cs="Times New Roman"/>
          <w:color w:val="000000"/>
          <w:sz w:val="24"/>
        </w:rPr>
        <w:t>: od út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erý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21.5. 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pátku 24. 5. se na OÚ v Olbramicích neúřaduje</w:t>
      </w:r>
      <w:r w:rsidR="008C54B0">
        <w:rPr>
          <w:rFonts w:ascii="Times New Roman" w:eastAsia="Times New Roman" w:hAnsi="Times New Roman" w:cs="Times New Roman"/>
          <w:color w:val="000000"/>
          <w:sz w:val="24"/>
        </w:rPr>
        <w:t>.</w:t>
      </w:r>
      <w:bookmarkStart w:id="0" w:name="_GoBack"/>
      <w:bookmarkEnd w:id="0"/>
    </w:p>
    <w:sectPr w:rsidR="001A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90"/>
    <w:rsid w:val="001A3D90"/>
    <w:rsid w:val="00354019"/>
    <w:rsid w:val="005D6C9F"/>
    <w:rsid w:val="008C54B0"/>
    <w:rsid w:val="00BA2F57"/>
    <w:rsid w:val="00C42DE4"/>
    <w:rsid w:val="00D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6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lbramice.cz/vyhlasky-a-zako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Martin</cp:lastModifiedBy>
  <cp:revision>3</cp:revision>
  <dcterms:created xsi:type="dcterms:W3CDTF">2024-05-13T11:58:00Z</dcterms:created>
  <dcterms:modified xsi:type="dcterms:W3CDTF">2024-05-14T20:20:00Z</dcterms:modified>
</cp:coreProperties>
</file>